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E2" w:rsidRPr="004666E2" w:rsidRDefault="004666E2" w:rsidP="004666E2">
      <w:pPr>
        <w:spacing w:after="300" w:line="600" w:lineRule="atLeast"/>
        <w:outlineLvl w:val="3"/>
        <w:rPr>
          <w:rFonts w:ascii="Oswald Light" w:eastAsia="Times New Roman" w:hAnsi="Oswald Light" w:cs="Arial"/>
          <w:color w:val="111111"/>
          <w:sz w:val="36"/>
          <w:szCs w:val="36"/>
          <w:lang w:eastAsia="ru-RU"/>
        </w:rPr>
      </w:pPr>
      <w:r w:rsidRPr="004666E2">
        <w:rPr>
          <w:rFonts w:ascii="Oswald Light" w:eastAsia="Times New Roman" w:hAnsi="Oswald Light" w:cs="Arial"/>
          <w:b/>
          <w:bCs/>
          <w:color w:val="111111"/>
          <w:sz w:val="36"/>
          <w:szCs w:val="36"/>
          <w:lang w:eastAsia="ru-RU"/>
        </w:rPr>
        <w:t>Условия внесения и возврата Обеспечительного платежа</w:t>
      </w:r>
    </w:p>
    <w:p w:rsidR="004666E2" w:rsidRPr="004666E2" w:rsidRDefault="004666E2" w:rsidP="004666E2">
      <w:pPr>
        <w:spacing w:after="300" w:line="600" w:lineRule="atLeast"/>
        <w:outlineLvl w:val="3"/>
        <w:rPr>
          <w:rFonts w:ascii="Oswald Light" w:eastAsia="Times New Roman" w:hAnsi="Oswald Light" w:cs="Arial"/>
          <w:color w:val="111111"/>
          <w:sz w:val="28"/>
          <w:szCs w:val="28"/>
          <w:lang w:eastAsia="ru-RU"/>
        </w:rPr>
      </w:pPr>
      <w:r w:rsidRPr="004666E2">
        <w:rPr>
          <w:rFonts w:ascii="Oswald Light" w:eastAsia="Times New Roman" w:hAnsi="Oswald Light" w:cs="Arial"/>
          <w:b/>
          <w:bCs/>
          <w:color w:val="111111"/>
          <w:sz w:val="28"/>
          <w:szCs w:val="28"/>
          <w:lang w:eastAsia="ru-RU"/>
        </w:rPr>
        <w:t>Терминология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1. Обеспечительный платеж - это сумма денег, которую игрок использует в качестве гарантии </w:t>
      </w:r>
      <w:proofErr w:type="spell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квесту</w:t>
      </w:r>
      <w:proofErr w:type="spell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, чтобы подтвердить, что принятые обязательства будут исполнены в оговоренном объеме.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2. Игрок - человек бронирующий игру на проекте</w:t>
      </w:r>
      <w:r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«</w:t>
      </w:r>
      <w:proofErr w:type="spellStart"/>
      <w:r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Саспенс</w:t>
      </w:r>
      <w:proofErr w:type="spellEnd"/>
      <w:r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квест</w:t>
      </w: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</w:t>
      </w:r>
      <w:r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БЛОГ»</w:t>
      </w: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.</w:t>
      </w:r>
    </w:p>
    <w:p w:rsid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3. Обязательства игрока - явка на забронированную игру без опозданий или отмена бронирования не менее</w:t>
      </w:r>
      <w:proofErr w:type="gram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,</w:t>
      </w:r>
      <w:proofErr w:type="gram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чем за </w:t>
      </w:r>
      <w:r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24 часа</w:t>
      </w: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до ее начала.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8"/>
          <w:szCs w:val="28"/>
          <w:lang w:eastAsia="ru-RU"/>
        </w:rPr>
      </w:pPr>
      <w:r w:rsidRPr="004666E2">
        <w:rPr>
          <w:rFonts w:ascii="Oswald Light" w:eastAsia="Times New Roman" w:hAnsi="Oswald Light" w:cs="Arial"/>
          <w:b/>
          <w:bCs/>
          <w:color w:val="111111"/>
          <w:sz w:val="28"/>
          <w:szCs w:val="28"/>
          <w:lang w:eastAsia="ru-RU"/>
        </w:rPr>
        <w:t>Условия внесения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1. Внесение Обеспечительного платежа (далее - Платёж) является обязательным условием подтверждения участия в игре.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2. Срок внесения Платежа: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при бронировании игры день в день - 1 час с момента получения ссылок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при игре на другой</w:t>
      </w: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день - 3 часа с момента получения ссылок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Отсутствие предоплаты в указанный срок означает добровольный отказ игрока от участия в </w:t>
      </w:r>
      <w:proofErr w:type="spell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квесте</w:t>
      </w:r>
      <w:proofErr w:type="spell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и дает право </w:t>
      </w:r>
      <w:proofErr w:type="spell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квесту</w:t>
      </w:r>
      <w:proofErr w:type="spell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освободить слот.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3. При внесении Платежа игрок указывает фамилию, имя и номер телефона, название проекта, дату и время </w:t>
      </w:r>
      <w:proofErr w:type="gram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игры</w:t>
      </w:r>
      <w:proofErr w:type="gram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на которые совершалось бронирование.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Эти данные не разглашаются и используются исключительно в целях идентификации платежа.</w:t>
      </w:r>
    </w:p>
    <w:p w:rsid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4. Внесенный Платеж идет в счет стоимости игры.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8"/>
          <w:szCs w:val="28"/>
          <w:lang w:eastAsia="ru-RU"/>
        </w:rPr>
      </w:pPr>
      <w:r w:rsidRPr="004666E2">
        <w:rPr>
          <w:rFonts w:ascii="Oswald Light" w:eastAsia="Times New Roman" w:hAnsi="Oswald Light" w:cs="Arial"/>
          <w:b/>
          <w:bCs/>
          <w:color w:val="111111"/>
          <w:sz w:val="28"/>
          <w:szCs w:val="28"/>
          <w:lang w:eastAsia="ru-RU"/>
        </w:rPr>
        <w:t>Условия возврата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Возврат платежа производится путем перевода полной суммы он-</w:t>
      </w:r>
      <w:proofErr w:type="spell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лайн</w:t>
      </w:r>
      <w:proofErr w:type="spell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по номеру </w:t>
      </w:r>
      <w:proofErr w:type="gram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телефона</w:t>
      </w:r>
      <w:proofErr w:type="gram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на который было совершено бронирование.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1. В случае заблаговременной отмены или переноса игры, более</w:t>
      </w:r>
      <w:proofErr w:type="gram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,</w:t>
      </w:r>
      <w:proofErr w:type="gram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чем за сутки до забронированного времени, Платеж возвращается без условий и в полном объеме.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2. В случае отмены или переноса менее</w:t>
      </w:r>
      <w:proofErr w:type="gram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,</w:t>
      </w:r>
      <w:proofErr w:type="gram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чем за сутки по болезни или иному форс-мажору, при предоставлении документа подтверждающего событие неподвластное игроку, возврат Платежа рассматривается в индивидуальном порядке.</w:t>
      </w:r>
    </w:p>
    <w:p w:rsidR="004666E2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3. </w:t>
      </w:r>
      <w:proofErr w:type="gram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В случает</w:t>
      </w:r>
      <w:proofErr w:type="gram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отмены игры </w:t>
      </w:r>
      <w:proofErr w:type="spell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квестом</w:t>
      </w:r>
      <w:proofErr w:type="spell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, Платеж возвращается в полном объеме.</w:t>
      </w:r>
    </w:p>
    <w:p w:rsidR="00AE1447" w:rsidRPr="004666E2" w:rsidRDefault="004666E2" w:rsidP="004666E2">
      <w:pPr>
        <w:spacing w:after="0" w:line="420" w:lineRule="atLeast"/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</w:pPr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4. В случае отмены или переноса игры менее</w:t>
      </w:r>
      <w:proofErr w:type="gramStart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>,</w:t>
      </w:r>
      <w:proofErr w:type="gramEnd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чем за сутки без веской причины и/или подтверждающих документов, Платеж удерживался в пользу квеста</w:t>
      </w:r>
      <w:r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в</w:t>
      </w:r>
      <w:bookmarkStart w:id="0" w:name="_GoBack"/>
      <w:bookmarkEnd w:id="0"/>
      <w:r w:rsidRPr="004666E2">
        <w:rPr>
          <w:rFonts w:ascii="Oswald Light" w:eastAsia="Times New Roman" w:hAnsi="Oswald Light" w:cs="Arial"/>
          <w:color w:val="111111"/>
          <w:sz w:val="24"/>
          <w:szCs w:val="24"/>
          <w:lang w:eastAsia="ru-RU"/>
        </w:rPr>
        <w:t xml:space="preserve"> качестве компенсации.</w:t>
      </w:r>
    </w:p>
    <w:sectPr w:rsidR="00AE1447" w:rsidRPr="0046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 Light">
    <w:panose1 w:val="00000400000000000000"/>
    <w:charset w:val="CC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AC"/>
    <w:rsid w:val="004666E2"/>
    <w:rsid w:val="00AA29AC"/>
    <w:rsid w:val="00A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6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6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6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6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2022-02-28T10:50:00Z</dcterms:created>
  <dcterms:modified xsi:type="dcterms:W3CDTF">2022-02-28T10:55:00Z</dcterms:modified>
</cp:coreProperties>
</file>